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0E84A" w14:textId="77777777" w:rsidR="005A476D" w:rsidRPr="008576AA" w:rsidRDefault="005A476D" w:rsidP="008576AA">
      <w:pPr>
        <w:pStyle w:val="SOPLevel1"/>
      </w:pPr>
      <w:bookmarkStart w:id="0" w:name="_GoBack"/>
      <w:bookmarkEnd w:id="0"/>
      <w:r w:rsidRPr="008576AA">
        <w:t>PURPOSE</w:t>
      </w:r>
    </w:p>
    <w:p w14:paraId="5B5C3C04" w14:textId="77777777" w:rsidR="005A476D" w:rsidRDefault="005A476D" w:rsidP="00BA6AAD">
      <w:pPr>
        <w:pStyle w:val="SOPLevel2"/>
      </w:pPr>
      <w:r>
        <w:t>This procedure establishes the process to create and update standard operating procedures and associated checklists and worksheets.</w:t>
      </w:r>
    </w:p>
    <w:p w14:paraId="7C775D2F" w14:textId="735D8E49" w:rsidR="005A476D" w:rsidRDefault="005A476D" w:rsidP="00BA6AAD">
      <w:pPr>
        <w:pStyle w:val="SOPLevel2"/>
      </w:pPr>
      <w:r>
        <w:t xml:space="preserve">The process begins when the IRB manager or </w:t>
      </w:r>
      <w:r w:rsidR="00B77753">
        <w:rPr>
          <w:u w:val="double"/>
        </w:rPr>
        <w:t>Institutional</w:t>
      </w:r>
      <w:r w:rsidRPr="0071616D">
        <w:rPr>
          <w:u w:val="double"/>
        </w:rPr>
        <w:t xml:space="preserve"> Official</w:t>
      </w:r>
      <w:r w:rsidRPr="0071616D">
        <w:t xml:space="preserve"> </w:t>
      </w:r>
      <w:r>
        <w:t>or designee</w:t>
      </w:r>
      <w:r w:rsidRPr="003C11D8">
        <w:rPr>
          <w:u w:val="double"/>
        </w:rPr>
        <w:t xml:space="preserve"> </w:t>
      </w:r>
      <w:r>
        <w:t>determines that a standard operating procedure needs to be created or modified.</w:t>
      </w:r>
    </w:p>
    <w:p w14:paraId="0A3EDE52" w14:textId="77777777" w:rsidR="005A476D" w:rsidRDefault="005A476D" w:rsidP="00BA6AAD">
      <w:pPr>
        <w:pStyle w:val="SOPLevel2"/>
      </w:pPr>
      <w:r>
        <w:t>The process ends when the new or revised standard operating procedure has been approved and filed.</w:t>
      </w:r>
    </w:p>
    <w:p w14:paraId="28E3A836" w14:textId="77777777" w:rsidR="005A476D" w:rsidRPr="008576AA" w:rsidRDefault="005A476D" w:rsidP="008576AA">
      <w:pPr>
        <w:pStyle w:val="SOPLevel1"/>
      </w:pPr>
      <w:r w:rsidRPr="008576AA">
        <w:t>REVISIONS FROM PREVIOUS VERSION</w:t>
      </w:r>
    </w:p>
    <w:p w14:paraId="40B8F0D7" w14:textId="77777777" w:rsidR="005A476D" w:rsidRDefault="005A476D" w:rsidP="00BB17D3">
      <w:pPr>
        <w:pStyle w:val="SOPLevel2"/>
      </w:pPr>
      <w:r>
        <w:t>None</w:t>
      </w:r>
    </w:p>
    <w:p w14:paraId="11FC3E0D" w14:textId="77777777" w:rsidR="005A476D" w:rsidRPr="008576AA" w:rsidRDefault="005A476D" w:rsidP="008576AA">
      <w:pPr>
        <w:pStyle w:val="SOPLevel1"/>
      </w:pPr>
      <w:r w:rsidRPr="008576AA">
        <w:t>POLICY</w:t>
      </w:r>
    </w:p>
    <w:p w14:paraId="14E53950" w14:textId="77777777" w:rsidR="005A476D" w:rsidRDefault="005A476D" w:rsidP="0068387B">
      <w:pPr>
        <w:pStyle w:val="SOPLevel2"/>
      </w:pPr>
      <w:r>
        <w:t>None</w:t>
      </w:r>
    </w:p>
    <w:p w14:paraId="38D47B91" w14:textId="77777777" w:rsidR="005A476D" w:rsidRDefault="005A476D" w:rsidP="00202756">
      <w:pPr>
        <w:pStyle w:val="SOPLevel1"/>
      </w:pPr>
      <w:r>
        <w:t>RESPONSIBILITIES</w:t>
      </w:r>
    </w:p>
    <w:p w14:paraId="4A954AC8" w14:textId="08AAB039" w:rsidR="005A476D" w:rsidRDefault="005A476D" w:rsidP="00202756">
      <w:pPr>
        <w:pStyle w:val="SOPLevel2"/>
      </w:pPr>
      <w:r>
        <w:t xml:space="preserve">The IRB manager </w:t>
      </w:r>
      <w:r w:rsidR="00D40707">
        <w:t xml:space="preserve">or designee </w:t>
      </w:r>
      <w:r>
        <w:t>carries out these procedures.</w:t>
      </w:r>
    </w:p>
    <w:p w14:paraId="5C62C414" w14:textId="77777777" w:rsidR="005A476D" w:rsidRPr="008576AA" w:rsidRDefault="005A476D" w:rsidP="00095397">
      <w:pPr>
        <w:pStyle w:val="SOPLevel1"/>
      </w:pPr>
      <w:r w:rsidRPr="008576AA">
        <w:t>PROCEDURE</w:t>
      </w:r>
    </w:p>
    <w:p w14:paraId="540922E8" w14:textId="77777777" w:rsidR="005A476D" w:rsidRDefault="005A476D" w:rsidP="00095397">
      <w:pPr>
        <w:pStyle w:val="SOPLevel2"/>
      </w:pPr>
      <w:r>
        <w:t>For a new standard operating procedure, assign a number.</w:t>
      </w:r>
    </w:p>
    <w:p w14:paraId="7D8D10D8" w14:textId="77777777" w:rsidR="005A476D" w:rsidRDefault="005A476D" w:rsidP="00095397">
      <w:pPr>
        <w:pStyle w:val="SOPLevel2"/>
      </w:pPr>
      <w:r>
        <w:t>Assign an author and approver.</w:t>
      </w:r>
    </w:p>
    <w:p w14:paraId="27CC2442" w14:textId="77777777" w:rsidR="005A476D" w:rsidRDefault="005A476D" w:rsidP="00095397">
      <w:pPr>
        <w:pStyle w:val="SOPLevel2"/>
      </w:pPr>
      <w:r>
        <w:t>Have the author create or update the standard operating procedure following the “TEMPLATE SOP (HRP-505)” or update the associated checklist or worksheet.</w:t>
      </w:r>
    </w:p>
    <w:p w14:paraId="5D97C022" w14:textId="7532F4DF" w:rsidR="005A476D" w:rsidRDefault="005A476D" w:rsidP="00095397">
      <w:pPr>
        <w:pStyle w:val="SOPLevel2"/>
      </w:pPr>
      <w:r>
        <w:t>Have the approver</w:t>
      </w:r>
      <w:r w:rsidR="00DE14B4">
        <w:t xml:space="preserve"> and Policy Committee</w:t>
      </w:r>
      <w:r>
        <w:t xml:space="preserve"> review and approve the document.</w:t>
      </w:r>
    </w:p>
    <w:p w14:paraId="21B2AF1F" w14:textId="04832E87" w:rsidR="005A476D" w:rsidRDefault="005A476D" w:rsidP="00095397">
      <w:pPr>
        <w:pStyle w:val="SOPLevel2"/>
      </w:pPr>
      <w:r>
        <w:t>Once approved:</w:t>
      </w:r>
    </w:p>
    <w:p w14:paraId="5EF4F8C6" w14:textId="3275CA73" w:rsidR="005A476D" w:rsidRDefault="005A476D" w:rsidP="00095397">
      <w:pPr>
        <w:pStyle w:val="SOPLevel3"/>
      </w:pPr>
      <w:r>
        <w:t>Update the approval</w:t>
      </w:r>
      <w:r w:rsidR="0059413E">
        <w:t>/effective</w:t>
      </w:r>
      <w:r>
        <w:t xml:space="preserve"> date.</w:t>
      </w:r>
    </w:p>
    <w:p w14:paraId="76F8ACD4" w14:textId="417E75AD" w:rsidR="005A476D" w:rsidRDefault="005A476D" w:rsidP="00095397">
      <w:pPr>
        <w:pStyle w:val="SOPLevel3"/>
      </w:pPr>
      <w:r>
        <w:t xml:space="preserve">File </w:t>
      </w:r>
      <w:r w:rsidR="0059413E">
        <w:t xml:space="preserve">and maintain </w:t>
      </w:r>
      <w:r>
        <w:t>the approved new or revised document in the standard operating procedure files.</w:t>
      </w:r>
    </w:p>
    <w:p w14:paraId="3D0B263F" w14:textId="222DB3A7" w:rsidR="005A476D" w:rsidRDefault="005A476D" w:rsidP="00095397">
      <w:pPr>
        <w:pStyle w:val="SOPLevel3"/>
      </w:pPr>
      <w:r>
        <w:t>Post the approved procedure on the</w:t>
      </w:r>
      <w:r w:rsidR="00D40707">
        <w:t xml:space="preserve"> IRB</w:t>
      </w:r>
      <w:r w:rsidR="006C2F17">
        <w:t xml:space="preserve"> </w:t>
      </w:r>
      <w:r w:rsidR="00D40707">
        <w:t>w</w:t>
      </w:r>
      <w:r>
        <w:t>ebsite.</w:t>
      </w:r>
    </w:p>
    <w:p w14:paraId="40971113" w14:textId="608A7447" w:rsidR="005A476D" w:rsidRDefault="005A476D" w:rsidP="006C2F17">
      <w:pPr>
        <w:pStyle w:val="SOPLevel3"/>
      </w:pPr>
      <w:r>
        <w:t>File</w:t>
      </w:r>
      <w:r w:rsidR="0059413E">
        <w:t xml:space="preserve"> and retain the previous version</w:t>
      </w:r>
      <w:r>
        <w:t xml:space="preserve"> in the standard operating procedure files.</w:t>
      </w:r>
    </w:p>
    <w:p w14:paraId="05ED5D05" w14:textId="17895537" w:rsidR="00D40707" w:rsidRDefault="00D40707" w:rsidP="006C2F17">
      <w:pPr>
        <w:pStyle w:val="SOPLevel2"/>
      </w:pPr>
      <w:r>
        <w:t xml:space="preserve">Approved standard operating procedures will be reviewed no less than three years from the effective date to ensure alignment with current IRB Office procedures, and compliance with federal and state regulations, and </w:t>
      </w:r>
      <w:r w:rsidR="00851382">
        <w:t xml:space="preserve">Parkview Health System </w:t>
      </w:r>
      <w:r>
        <w:t xml:space="preserve">policies.  </w:t>
      </w:r>
    </w:p>
    <w:p w14:paraId="0A96D77B" w14:textId="0BC5F9C9" w:rsidR="00DE14B4" w:rsidRDefault="00DE14B4" w:rsidP="006C2F17">
      <w:pPr>
        <w:pStyle w:val="SOPLevel2"/>
      </w:pPr>
      <w:r>
        <w:t xml:space="preserve">Previous versions of standard operating procedures must be retained for at least three years after they have been replaced.  </w:t>
      </w:r>
    </w:p>
    <w:p w14:paraId="7E76E2BC" w14:textId="77777777" w:rsidR="005A476D" w:rsidRPr="008576AA" w:rsidRDefault="005A476D" w:rsidP="00095397">
      <w:pPr>
        <w:pStyle w:val="SOPLevel1"/>
      </w:pPr>
      <w:r w:rsidRPr="008576AA">
        <w:t>MATERIALS</w:t>
      </w:r>
    </w:p>
    <w:p w14:paraId="31E54886" w14:textId="4A370063" w:rsidR="005A476D" w:rsidRDefault="006C2F17" w:rsidP="00095397">
      <w:pPr>
        <w:pStyle w:val="SOPLevel2"/>
      </w:pPr>
      <w:r>
        <w:t>None</w:t>
      </w:r>
    </w:p>
    <w:p w14:paraId="441C0AD4" w14:textId="77777777" w:rsidR="005A476D" w:rsidRDefault="005A476D" w:rsidP="00095397">
      <w:pPr>
        <w:pStyle w:val="SOPLevel1"/>
      </w:pPr>
      <w:r w:rsidRPr="008576AA">
        <w:t>REFERENCES</w:t>
      </w:r>
    </w:p>
    <w:p w14:paraId="02D8522B" w14:textId="77777777" w:rsidR="005A476D" w:rsidRPr="008576AA" w:rsidRDefault="005A476D" w:rsidP="0068387B">
      <w:pPr>
        <w:pStyle w:val="SOPLevel2"/>
      </w:pPr>
      <w:r>
        <w:t>None</w:t>
      </w:r>
    </w:p>
    <w:p w14:paraId="3FD4E55B" w14:textId="77777777" w:rsidR="00947F0A" w:rsidRDefault="00947F0A"/>
    <w:sectPr w:rsidR="00947F0A" w:rsidSect="00F664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32DE" w14:textId="77777777" w:rsidR="00A74E1F" w:rsidRDefault="00A74E1F">
      <w:pPr>
        <w:spacing w:after="0" w:line="240" w:lineRule="auto"/>
      </w:pPr>
      <w:r>
        <w:separator/>
      </w:r>
    </w:p>
  </w:endnote>
  <w:endnote w:type="continuationSeparator" w:id="0">
    <w:p w14:paraId="01277E34" w14:textId="77777777" w:rsidR="00A74E1F" w:rsidRDefault="00A7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74AC" w14:textId="77777777" w:rsidR="00C77544" w:rsidRPr="00C77544" w:rsidRDefault="007A5E10" w:rsidP="00C77544">
    <w:pPr>
      <w:pStyle w:val="SOPFooter"/>
      <w:tabs>
        <w:tab w:val="right" w:pos="9720"/>
        <w:tab w:val="right" w:pos="10620"/>
      </w:tabs>
      <w:jc w:val="left"/>
      <w:rPr>
        <w:sz w:val="16"/>
      </w:rPr>
    </w:pPr>
    <w:hyperlink w:history="1"/>
    <w:r w:rsidR="005A476D"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C5435" w14:textId="77777777" w:rsidR="00A74E1F" w:rsidRDefault="00A74E1F">
      <w:pPr>
        <w:spacing w:after="0" w:line="240" w:lineRule="auto"/>
      </w:pPr>
      <w:r>
        <w:separator/>
      </w:r>
    </w:p>
  </w:footnote>
  <w:footnote w:type="continuationSeparator" w:id="0">
    <w:p w14:paraId="007F0176" w14:textId="77777777" w:rsidR="00A74E1F" w:rsidRDefault="00A7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1"/>
      <w:gridCol w:w="995"/>
      <w:gridCol w:w="899"/>
      <w:gridCol w:w="1449"/>
      <w:gridCol w:w="1534"/>
      <w:gridCol w:w="812"/>
    </w:tblGrid>
    <w:tr w:rsidR="0076353A" w:rsidRPr="008B2C97" w14:paraId="5EC1A02C" w14:textId="77777777" w:rsidTr="00F56346">
      <w:trPr>
        <w:cantSplit/>
        <w:trHeight w:hRule="exact" w:val="360"/>
      </w:trPr>
      <w:tc>
        <w:tcPr>
          <w:tcW w:w="2268" w:type="dxa"/>
          <w:vMerge w:val="restart"/>
          <w:tcBorders>
            <w:top w:val="nil"/>
            <w:left w:val="nil"/>
            <w:bottom w:val="nil"/>
            <w:right w:val="nil"/>
          </w:tcBorders>
          <w:vAlign w:val="center"/>
        </w:tcPr>
        <w:p w14:paraId="3F0F83D7" w14:textId="77777777" w:rsidR="0076353A" w:rsidRPr="008B2C97" w:rsidRDefault="00327E3E" w:rsidP="00C045CF">
          <w:pPr>
            <w:spacing w:after="0" w:line="240" w:lineRule="auto"/>
            <w:jc w:val="center"/>
            <w:rPr>
              <w:color w:val="FFFFFF"/>
            </w:rPr>
          </w:pPr>
          <w:r w:rsidRPr="00CD7880">
            <w:rPr>
              <w:b/>
              <w:noProof/>
              <w:color w:val="FFFFFF"/>
            </w:rPr>
            <w:drawing>
              <wp:inline distT="0" distB="0" distL="0" distR="0" wp14:anchorId="34434643" wp14:editId="7950B554">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5141A772" w14:textId="77777777" w:rsidR="0076353A" w:rsidRPr="008B2C97" w:rsidRDefault="007A5E10" w:rsidP="00F56346">
          <w:pPr>
            <w:pStyle w:val="SOPName"/>
            <w:jc w:val="right"/>
            <w:rPr>
              <w:rStyle w:val="SOPLeader"/>
              <w:rFonts w:cs="Arial"/>
            </w:rPr>
          </w:pPr>
        </w:p>
      </w:tc>
    </w:tr>
    <w:tr w:rsidR="0076353A" w:rsidRPr="008B2C97" w14:paraId="2497C6E4" w14:textId="77777777" w:rsidTr="00F56346">
      <w:trPr>
        <w:cantSplit/>
        <w:trHeight w:val="260"/>
      </w:trPr>
      <w:tc>
        <w:tcPr>
          <w:tcW w:w="2268" w:type="dxa"/>
          <w:vMerge/>
          <w:tcBorders>
            <w:left w:val="nil"/>
            <w:bottom w:val="nil"/>
            <w:right w:val="single" w:sz="8" w:space="0" w:color="auto"/>
          </w:tcBorders>
        </w:tcPr>
        <w:p w14:paraId="452A9712" w14:textId="77777777" w:rsidR="0076353A" w:rsidRDefault="007A5E10" w:rsidP="00F56346"/>
      </w:tc>
      <w:tc>
        <w:tcPr>
          <w:tcW w:w="7668" w:type="dxa"/>
          <w:gridSpan w:val="5"/>
          <w:tcBorders>
            <w:top w:val="single" w:sz="8" w:space="0" w:color="auto"/>
            <w:left w:val="single" w:sz="8" w:space="0" w:color="auto"/>
            <w:bottom w:val="single" w:sz="8" w:space="0" w:color="auto"/>
            <w:right w:val="single" w:sz="8" w:space="0" w:color="auto"/>
          </w:tcBorders>
          <w:vAlign w:val="center"/>
        </w:tcPr>
        <w:p w14:paraId="0DF25446" w14:textId="77777777" w:rsidR="0076353A" w:rsidRPr="00C045CF" w:rsidRDefault="005A476D" w:rsidP="00F56346">
          <w:pPr>
            <w:pStyle w:val="SOPName"/>
            <w:rPr>
              <w:rFonts w:cs="Arial"/>
            </w:rPr>
          </w:pPr>
          <w:r w:rsidRPr="00C045CF">
            <w:rPr>
              <w:rStyle w:val="SOPLeader"/>
              <w:rFonts w:ascii="Arial" w:hAnsi="Arial" w:cs="Arial"/>
            </w:rPr>
            <w:t>SOP: Standard Operating Procedures</w:t>
          </w:r>
        </w:p>
      </w:tc>
    </w:tr>
    <w:tr w:rsidR="0076353A" w:rsidRPr="008B2C97" w14:paraId="2FD4E18E" w14:textId="77777777" w:rsidTr="00F56346">
      <w:trPr>
        <w:cantSplit/>
        <w:trHeight w:val="260"/>
      </w:trPr>
      <w:tc>
        <w:tcPr>
          <w:tcW w:w="2268" w:type="dxa"/>
          <w:vMerge/>
          <w:tcBorders>
            <w:left w:val="nil"/>
            <w:bottom w:val="nil"/>
            <w:right w:val="single" w:sz="8" w:space="0" w:color="auto"/>
          </w:tcBorders>
        </w:tcPr>
        <w:p w14:paraId="6DB5DAEA" w14:textId="77777777" w:rsidR="0076353A" w:rsidRDefault="007A5E10" w:rsidP="00F56346"/>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49C24C9" w14:textId="77777777" w:rsidR="0076353A" w:rsidRPr="008B2C97" w:rsidRDefault="005A476D" w:rsidP="00F56346">
          <w:pPr>
            <w:pStyle w:val="SOPTableHeader"/>
            <w:rPr>
              <w:sz w:val="18"/>
              <w:szCs w:val="18"/>
            </w:rPr>
          </w:pPr>
          <w:r w:rsidRPr="008B2C97">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53C34DF" w14:textId="77777777" w:rsidR="0076353A" w:rsidRPr="008B2C97" w:rsidRDefault="005A476D" w:rsidP="00F56346">
          <w:pPr>
            <w:pStyle w:val="SOPTableHeader"/>
            <w:rPr>
              <w:sz w:val="18"/>
              <w:szCs w:val="18"/>
            </w:rPr>
          </w:pPr>
          <w:r w:rsidRPr="008B2C97">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1C5209D" w14:textId="77777777" w:rsidR="0076353A" w:rsidRPr="008B2C97" w:rsidRDefault="005A476D" w:rsidP="00F56346">
          <w:pPr>
            <w:pStyle w:val="SOPTableHeader"/>
            <w:rPr>
              <w:sz w:val="18"/>
              <w:szCs w:val="18"/>
            </w:rPr>
          </w:pPr>
          <w:r w:rsidRPr="008B2C97">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280D318" w14:textId="77777777" w:rsidR="0076353A" w:rsidRPr="008B2C97" w:rsidRDefault="005A476D" w:rsidP="00F56346">
          <w:pPr>
            <w:pStyle w:val="SOPTableHeader"/>
            <w:rPr>
              <w:sz w:val="18"/>
              <w:szCs w:val="18"/>
            </w:rPr>
          </w:pPr>
          <w:r w:rsidRPr="008B2C97">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32F1211" w14:textId="77777777" w:rsidR="0076353A" w:rsidRPr="008B2C97" w:rsidRDefault="005A476D" w:rsidP="00F56346">
          <w:pPr>
            <w:pStyle w:val="SOPTableHeader"/>
            <w:rPr>
              <w:sz w:val="18"/>
              <w:szCs w:val="18"/>
            </w:rPr>
          </w:pPr>
          <w:r w:rsidRPr="008B2C97">
            <w:rPr>
              <w:sz w:val="18"/>
              <w:szCs w:val="18"/>
            </w:rPr>
            <w:t>PAGE</w:t>
          </w:r>
        </w:p>
      </w:tc>
    </w:tr>
    <w:tr w:rsidR="0076353A" w:rsidRPr="008B2C97" w14:paraId="0BA7BB94" w14:textId="77777777" w:rsidTr="00F56346">
      <w:trPr>
        <w:cantSplit/>
        <w:trHeight w:val="260"/>
      </w:trPr>
      <w:tc>
        <w:tcPr>
          <w:tcW w:w="2268" w:type="dxa"/>
          <w:vMerge/>
          <w:tcBorders>
            <w:left w:val="nil"/>
            <w:bottom w:val="nil"/>
            <w:right w:val="single" w:sz="8" w:space="0" w:color="auto"/>
          </w:tcBorders>
        </w:tcPr>
        <w:p w14:paraId="14DDD416" w14:textId="77777777" w:rsidR="0076353A" w:rsidRDefault="007A5E10" w:rsidP="00F56346"/>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D1E1F1E" w14:textId="77777777" w:rsidR="0076353A" w:rsidRPr="0057043C" w:rsidRDefault="005A476D" w:rsidP="00F56346">
          <w:pPr>
            <w:pStyle w:val="SOPTableEntry"/>
          </w:pPr>
          <w:r>
            <w:t>HRP-071</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9C948C" w14:textId="55AF9084" w:rsidR="0076353A" w:rsidRPr="0057043C" w:rsidRDefault="00DE14B4" w:rsidP="00F56346">
          <w:pPr>
            <w:pStyle w:val="SOPTableEntry"/>
          </w:pPr>
          <w:r>
            <w:t>1/10/19</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CFB7FBF" w14:textId="48777532" w:rsidR="0076353A" w:rsidRPr="0057043C" w:rsidRDefault="001B795A" w:rsidP="00F56346">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760A7C4" w14:textId="648BB817" w:rsidR="0076353A" w:rsidRPr="0057043C" w:rsidRDefault="001B795A" w:rsidP="00F56346">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210DAD3" w14:textId="28F701BB" w:rsidR="0076353A" w:rsidRPr="0057043C" w:rsidRDefault="005A476D" w:rsidP="00F56346">
          <w:pPr>
            <w:pStyle w:val="SOPTableEntry"/>
          </w:pPr>
          <w:r w:rsidRPr="0057043C">
            <w:fldChar w:fldCharType="begin"/>
          </w:r>
          <w:r w:rsidRPr="0057043C">
            <w:instrText xml:space="preserve"> PAGE </w:instrText>
          </w:r>
          <w:r w:rsidRPr="0057043C">
            <w:fldChar w:fldCharType="separate"/>
          </w:r>
          <w:r w:rsidR="007A5E10">
            <w:rPr>
              <w:noProof/>
            </w:rPr>
            <w:t>1</w:t>
          </w:r>
          <w:r w:rsidRPr="0057043C">
            <w:fldChar w:fldCharType="end"/>
          </w:r>
          <w:r w:rsidRPr="0057043C">
            <w:t xml:space="preserve"> of </w:t>
          </w:r>
          <w:r w:rsidR="007A5E10">
            <w:rPr>
              <w:noProof/>
            </w:rPr>
            <w:fldChar w:fldCharType="begin"/>
          </w:r>
          <w:r w:rsidR="007A5E10">
            <w:rPr>
              <w:noProof/>
            </w:rPr>
            <w:instrText xml:space="preserve"> NUMPAGES </w:instrText>
          </w:r>
          <w:r w:rsidR="007A5E10">
            <w:rPr>
              <w:noProof/>
            </w:rPr>
            <w:fldChar w:fldCharType="separate"/>
          </w:r>
          <w:r w:rsidR="007A5E10">
            <w:rPr>
              <w:noProof/>
            </w:rPr>
            <w:t>1</w:t>
          </w:r>
          <w:r w:rsidR="007A5E10">
            <w:rPr>
              <w:noProof/>
            </w:rPr>
            <w:fldChar w:fldCharType="end"/>
          </w:r>
        </w:p>
      </w:tc>
    </w:tr>
  </w:tbl>
  <w:p w14:paraId="3CD3D809" w14:textId="77777777" w:rsidR="00A9223F" w:rsidRPr="007A2BC4" w:rsidRDefault="007A5E10" w:rsidP="00C045CF">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13iv/ETjbsT4B+XyXkyTnTwOhjzcDHUuVXt2rZ3YEpkn3XAb7FZOL2uKMu8+iNz+bdDgUCpdJe0I9IIqV/gEIA==" w:salt="48u0CI1Ku+plWeMYFve0x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6D"/>
    <w:rsid w:val="00060DF3"/>
    <w:rsid w:val="00095695"/>
    <w:rsid w:val="000B74D1"/>
    <w:rsid w:val="001B795A"/>
    <w:rsid w:val="00327E3E"/>
    <w:rsid w:val="003C4DF4"/>
    <w:rsid w:val="00485B45"/>
    <w:rsid w:val="0059413E"/>
    <w:rsid w:val="005A476D"/>
    <w:rsid w:val="006C2F17"/>
    <w:rsid w:val="006F7375"/>
    <w:rsid w:val="0077425B"/>
    <w:rsid w:val="00783B39"/>
    <w:rsid w:val="007A5E10"/>
    <w:rsid w:val="00851382"/>
    <w:rsid w:val="00947F0A"/>
    <w:rsid w:val="00A20BFB"/>
    <w:rsid w:val="00A74E1F"/>
    <w:rsid w:val="00B77753"/>
    <w:rsid w:val="00C045CF"/>
    <w:rsid w:val="00C9319C"/>
    <w:rsid w:val="00CC7109"/>
    <w:rsid w:val="00D40707"/>
    <w:rsid w:val="00DE14B4"/>
    <w:rsid w:val="00E9513B"/>
    <w:rsid w:val="00EB73AD"/>
    <w:rsid w:val="00F8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886AE"/>
  <w15:docId w15:val="{87CD3E0F-52A5-41E1-A099-C89C89C8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5A476D"/>
    <w:pPr>
      <w:spacing w:after="0" w:line="240" w:lineRule="auto"/>
      <w:jc w:val="center"/>
    </w:pPr>
    <w:rPr>
      <w:rFonts w:ascii="Arial" w:eastAsia="Times New Roman" w:hAnsi="Arial" w:cs="Tahoma"/>
      <w:sz w:val="18"/>
      <w:szCs w:val="20"/>
    </w:rPr>
  </w:style>
  <w:style w:type="character" w:customStyle="1" w:styleId="SOPLeader">
    <w:name w:val="SOP Leader"/>
    <w:rsid w:val="005A476D"/>
    <w:rPr>
      <w:rFonts w:ascii="Calibri" w:hAnsi="Calibri"/>
      <w:b/>
      <w:sz w:val="24"/>
    </w:rPr>
  </w:style>
  <w:style w:type="paragraph" w:customStyle="1" w:styleId="SOPName">
    <w:name w:val="SOP Name"/>
    <w:basedOn w:val="Normal"/>
    <w:rsid w:val="005A476D"/>
    <w:pPr>
      <w:spacing w:after="0" w:line="240" w:lineRule="auto"/>
    </w:pPr>
    <w:rPr>
      <w:rFonts w:ascii="Arial" w:eastAsia="Times New Roman" w:hAnsi="Arial" w:cs="Tahoma"/>
      <w:sz w:val="24"/>
      <w:szCs w:val="20"/>
    </w:rPr>
  </w:style>
  <w:style w:type="character" w:styleId="Hyperlink">
    <w:name w:val="Hyperlink"/>
    <w:semiHidden/>
    <w:rsid w:val="005A476D"/>
    <w:rPr>
      <w:color w:val="0000FF"/>
      <w:u w:val="single"/>
    </w:rPr>
  </w:style>
  <w:style w:type="paragraph" w:customStyle="1" w:styleId="SOPTableHeader">
    <w:name w:val="SOP Table Header"/>
    <w:basedOn w:val="Normal"/>
    <w:rsid w:val="005A476D"/>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5A476D"/>
    <w:rPr>
      <w:sz w:val="18"/>
    </w:rPr>
  </w:style>
  <w:style w:type="paragraph" w:customStyle="1" w:styleId="SOPLevel1">
    <w:name w:val="SOP Level 1"/>
    <w:basedOn w:val="Normal"/>
    <w:rsid w:val="005A476D"/>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5A476D"/>
    <w:pPr>
      <w:numPr>
        <w:ilvl w:val="1"/>
      </w:numPr>
      <w:spacing w:before="20" w:after="20"/>
      <w:ind w:left="936" w:hanging="576"/>
    </w:pPr>
    <w:rPr>
      <w:b w:val="0"/>
    </w:rPr>
  </w:style>
  <w:style w:type="paragraph" w:customStyle="1" w:styleId="SOPLevel3">
    <w:name w:val="SOP Level 3"/>
    <w:basedOn w:val="SOPLevel2"/>
    <w:rsid w:val="005A476D"/>
    <w:pPr>
      <w:numPr>
        <w:ilvl w:val="2"/>
      </w:numPr>
      <w:ind w:left="1728" w:hanging="792"/>
    </w:pPr>
  </w:style>
  <w:style w:type="paragraph" w:customStyle="1" w:styleId="SOPLevel4">
    <w:name w:val="SOP Level 4"/>
    <w:basedOn w:val="SOPLevel3"/>
    <w:rsid w:val="005A476D"/>
    <w:pPr>
      <w:numPr>
        <w:ilvl w:val="3"/>
      </w:numPr>
      <w:tabs>
        <w:tab w:val="clear" w:pos="2898"/>
        <w:tab w:val="num" w:pos="2700"/>
      </w:tabs>
      <w:ind w:left="2736" w:hanging="1008"/>
    </w:pPr>
  </w:style>
  <w:style w:type="paragraph" w:customStyle="1" w:styleId="SOPLevel5">
    <w:name w:val="SOP Level 5"/>
    <w:basedOn w:val="SOPLevel4"/>
    <w:rsid w:val="005A476D"/>
    <w:pPr>
      <w:numPr>
        <w:ilvl w:val="4"/>
      </w:numPr>
      <w:ind w:left="3960" w:hanging="1224"/>
    </w:pPr>
  </w:style>
  <w:style w:type="paragraph" w:customStyle="1" w:styleId="SOPLevel6">
    <w:name w:val="SOP Level 6"/>
    <w:basedOn w:val="SOPLevel5"/>
    <w:rsid w:val="005A476D"/>
    <w:pPr>
      <w:numPr>
        <w:ilvl w:val="5"/>
      </w:numPr>
      <w:ind w:left="5400" w:hanging="1440"/>
    </w:pPr>
  </w:style>
  <w:style w:type="paragraph" w:styleId="Header">
    <w:name w:val="header"/>
    <w:basedOn w:val="Normal"/>
    <w:link w:val="HeaderChar"/>
    <w:uiPriority w:val="99"/>
    <w:unhideWhenUsed/>
    <w:rsid w:val="0006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F3"/>
  </w:style>
  <w:style w:type="paragraph" w:styleId="Footer">
    <w:name w:val="footer"/>
    <w:basedOn w:val="Normal"/>
    <w:link w:val="FooterChar"/>
    <w:uiPriority w:val="99"/>
    <w:unhideWhenUsed/>
    <w:rsid w:val="0006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F3"/>
  </w:style>
  <w:style w:type="paragraph" w:styleId="BalloonText">
    <w:name w:val="Balloon Text"/>
    <w:basedOn w:val="Normal"/>
    <w:link w:val="BalloonTextChar"/>
    <w:uiPriority w:val="99"/>
    <w:semiHidden/>
    <w:unhideWhenUsed/>
    <w:rsid w:val="00E9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1303</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SOP: Standard Operating Procedures</vt:lpstr>
    </vt:vector>
  </TitlesOfParts>
  <Manager>Huron Consulting Group, Inc.</Manager>
  <Company>Huron Consulting Group, Inc.</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Standard Operating Procedures</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4</cp:revision>
  <dcterms:created xsi:type="dcterms:W3CDTF">2019-01-15T20:34:00Z</dcterms:created>
  <dcterms:modified xsi:type="dcterms:W3CDTF">2019-05-13T15:29:00Z</dcterms:modified>
  <cp:category>SOP</cp:category>
</cp:coreProperties>
</file>